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1" w:rsidRDefault="00B418D1">
      <w:pPr>
        <w:spacing w:line="480" w:lineRule="exact"/>
        <w:jc w:val="center"/>
        <w:rPr>
          <w:rFonts w:ascii="??_GB2312" w:eastAsiaTheme="minorEastAsia" w:hAnsi="宋体" w:cs="Lucida Sans Unicode" w:hint="eastAsia"/>
          <w:b/>
          <w:color w:val="000000"/>
          <w:sz w:val="32"/>
          <w:szCs w:val="32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 w:cs="Lucida Sans Unicode"/>
          <w:b/>
          <w:color w:val="000000"/>
          <w:sz w:val="32"/>
          <w:szCs w:val="32"/>
        </w:rPr>
      </w:pPr>
    </w:p>
    <w:p w:rsidR="00B418D1" w:rsidRDefault="00B418D1">
      <w:pPr>
        <w:spacing w:line="480" w:lineRule="exact"/>
        <w:rPr>
          <w:rFonts w:ascii="宋体" w:cs="Lucida Sans Unicode"/>
          <w:b/>
          <w:color w:val="000000"/>
          <w:sz w:val="52"/>
          <w:szCs w:val="52"/>
        </w:rPr>
      </w:pPr>
    </w:p>
    <w:p w:rsidR="00B418D1" w:rsidRDefault="001A6CC5" w:rsidP="009A48FC">
      <w:pPr>
        <w:ind w:firstLineChars="50" w:firstLine="261"/>
        <w:jc w:val="center"/>
        <w:rPr>
          <w:rFonts w:asci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B418D1" w:rsidRDefault="001A6CC5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>
        <w:rPr>
          <w:rFonts w:ascii="??_GB2312" w:eastAsia="Times New Roman" w:hAnsi="宋体"/>
          <w:b/>
          <w:color w:val="000000"/>
          <w:sz w:val="48"/>
          <w:szCs w:val="48"/>
        </w:rPr>
        <w:t>招标文件</w:t>
      </w:r>
    </w:p>
    <w:p w:rsidR="00B418D1" w:rsidRDefault="00B418D1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rPr>
          <w:rFonts w:ascii="宋体"/>
          <w:b/>
          <w:color w:val="000000"/>
          <w:sz w:val="24"/>
        </w:rPr>
      </w:pPr>
    </w:p>
    <w:p w:rsidR="00B418D1" w:rsidRDefault="00B418D1">
      <w:pPr>
        <w:spacing w:line="480" w:lineRule="exact"/>
        <w:rPr>
          <w:rFonts w:ascii="宋体"/>
          <w:b/>
          <w:color w:val="000000"/>
          <w:sz w:val="32"/>
          <w:szCs w:val="32"/>
        </w:rPr>
      </w:pPr>
    </w:p>
    <w:p w:rsidR="00B418D1" w:rsidRDefault="001A6CC5" w:rsidP="009A48FC">
      <w:pPr>
        <w:ind w:firstLineChars="100" w:firstLine="361"/>
        <w:rPr>
          <w:rFonts w:asciiTheme="minorEastAsia" w:eastAsiaTheme="minorEastAsia" w:hAnsiTheme="minorEastAsia" w:cstheme="minorEastAsia"/>
          <w:b/>
          <w:bCs/>
          <w:color w:val="000000"/>
          <w:sz w:val="28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>
        <w:rPr>
          <w:rFonts w:ascii="宋体" w:hAnsi="宋体" w:hint="eastAsia"/>
          <w:b/>
          <w:color w:val="000000"/>
          <w:sz w:val="36"/>
          <w:szCs w:val="52"/>
        </w:rPr>
        <w:t>沈阳体育学院</w:t>
      </w:r>
      <w:r>
        <w:rPr>
          <w:rFonts w:ascii="宋体" w:hAnsi="宋体" w:hint="eastAsia"/>
          <w:b/>
          <w:color w:val="000000"/>
          <w:sz w:val="36"/>
          <w:szCs w:val="52"/>
        </w:rPr>
        <w:t>建筑物外墙砖维修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</w:rPr>
        <w:t>工程</w:t>
      </w:r>
    </w:p>
    <w:p w:rsidR="00B418D1" w:rsidRDefault="001A6CC5" w:rsidP="009A48FC">
      <w:pPr>
        <w:ind w:leftChars="170" w:left="2869" w:hangingChars="695" w:hanging="2512"/>
        <w:rPr>
          <w:rFonts w:asci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招标文件编号：</w:t>
      </w:r>
      <w:bookmarkStart w:id="2" w:name="定位_【招标文件编号】_201193151910"/>
      <w:bookmarkStart w:id="3" w:name="定位_【招标文件编号】_201164105019"/>
      <w:bookmarkEnd w:id="2"/>
      <w:bookmarkEnd w:id="3"/>
      <w:r>
        <w:rPr>
          <w:rFonts w:ascii="宋体" w:hAnsi="宋体" w:hint="eastAsia"/>
          <w:b/>
          <w:color w:val="000000"/>
          <w:sz w:val="36"/>
          <w:szCs w:val="36"/>
        </w:rPr>
        <w:t>SYTY</w:t>
      </w:r>
      <w:r>
        <w:rPr>
          <w:rFonts w:ascii="宋体" w:hAnsi="宋体"/>
          <w:b/>
          <w:color w:val="000000"/>
          <w:sz w:val="36"/>
          <w:szCs w:val="36"/>
        </w:rPr>
        <w:t>20</w:t>
      </w:r>
      <w:r>
        <w:rPr>
          <w:rFonts w:ascii="宋体" w:hAnsi="宋体" w:hint="eastAsia"/>
          <w:b/>
          <w:color w:val="000000"/>
          <w:sz w:val="36"/>
          <w:szCs w:val="36"/>
        </w:rPr>
        <w:t>210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0</w:t>
      </w:r>
      <w:r w:rsidR="00FD1F26">
        <w:rPr>
          <w:rFonts w:ascii="宋体" w:hAnsi="宋体" w:hint="eastAsia"/>
          <w:b/>
          <w:color w:val="000000"/>
          <w:sz w:val="36"/>
          <w:szCs w:val="36"/>
        </w:rPr>
        <w:t>1</w:t>
      </w:r>
    </w:p>
    <w:p w:rsidR="00B418D1" w:rsidRDefault="001A6CC5" w:rsidP="009A48FC">
      <w:pPr>
        <w:spacing w:line="480" w:lineRule="exact"/>
        <w:ind w:firstLineChars="100" w:firstLine="361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编制文件单位：国有资产管理中心</w:t>
      </w:r>
    </w:p>
    <w:p w:rsidR="00B418D1" w:rsidRDefault="001A6CC5" w:rsidP="009A48FC">
      <w:pPr>
        <w:spacing w:line="480" w:lineRule="exact"/>
        <w:ind w:firstLineChars="100" w:firstLine="361"/>
        <w:rPr>
          <w:rFonts w:ascii="宋体"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编制时间：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21</w:t>
      </w:r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月</w:t>
      </w:r>
      <w:r>
        <w:rPr>
          <w:rFonts w:ascii="宋体" w:hAnsi="宋体" w:hint="eastAsia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日</w:t>
      </w:r>
    </w:p>
    <w:p w:rsidR="00B418D1" w:rsidRDefault="00B418D1">
      <w:pPr>
        <w:rPr>
          <w:rFonts w:ascii="宋体"/>
          <w:color w:val="000000"/>
          <w:sz w:val="36"/>
          <w:szCs w:val="36"/>
        </w:rPr>
      </w:pPr>
    </w:p>
    <w:p w:rsidR="00B418D1" w:rsidRDefault="00B418D1">
      <w:pPr>
        <w:rPr>
          <w:rFonts w:ascii="??_GB2312" w:eastAsia="Times New Roman"/>
          <w:color w:val="000000"/>
          <w:sz w:val="36"/>
          <w:szCs w:val="36"/>
        </w:rPr>
      </w:pPr>
    </w:p>
    <w:p w:rsidR="00B418D1" w:rsidRDefault="00B418D1">
      <w:pPr>
        <w:rPr>
          <w:rFonts w:ascii="??_GB2312" w:eastAsia="Times New Roman"/>
          <w:color w:val="000000"/>
          <w:sz w:val="36"/>
          <w:szCs w:val="36"/>
        </w:rPr>
      </w:pPr>
    </w:p>
    <w:p w:rsidR="00B418D1" w:rsidRDefault="001A6CC5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/>
          <w:color w:val="000000"/>
        </w:rPr>
        <w:br w:type="page"/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招标公告</w:t>
      </w:r>
    </w:p>
    <w:p w:rsidR="00B418D1" w:rsidRDefault="001A6CC5" w:rsidP="009A48FC">
      <w:pPr>
        <w:tabs>
          <w:tab w:val="right" w:pos="9638"/>
        </w:tabs>
        <w:spacing w:line="480" w:lineRule="exact"/>
        <w:ind w:leftChars="29" w:left="61" w:firstLineChars="200" w:firstLine="480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沈阳体育学院</w:t>
      </w:r>
      <w:r>
        <w:rPr>
          <w:rFonts w:ascii="宋体" w:hAnsi="宋体" w:cs="Lucida Sans Unicode" w:hint="eastAsia"/>
          <w:color w:val="000000"/>
          <w:sz w:val="24"/>
          <w:szCs w:val="24"/>
        </w:rPr>
        <w:t>建筑物外墙砖维修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</w:rPr>
        <w:t>工程项目</w:t>
      </w:r>
      <w:r>
        <w:rPr>
          <w:rFonts w:ascii="宋体" w:hAnsi="宋体" w:cs="Lucida Sans Unicode"/>
          <w:bCs/>
          <w:color w:val="000000"/>
          <w:sz w:val="20"/>
          <w:szCs w:val="20"/>
        </w:rPr>
        <w:t xml:space="preserve"> </w:t>
      </w:r>
      <w:r>
        <w:rPr>
          <w:rFonts w:ascii="宋体" w:hAnsi="宋体" w:cs="Lucida Sans Unicode"/>
          <w:color w:val="000000"/>
          <w:sz w:val="24"/>
          <w:szCs w:val="24"/>
        </w:rPr>
        <w:t>(</w:t>
      </w:r>
      <w:r>
        <w:rPr>
          <w:rFonts w:ascii="宋体" w:hAnsi="宋体" w:cs="Lucida Sans Unicode" w:hint="eastAsia"/>
          <w:color w:val="000000"/>
          <w:sz w:val="24"/>
          <w:szCs w:val="24"/>
        </w:rPr>
        <w:t>招标项目编号：</w:t>
      </w:r>
      <w:r>
        <w:rPr>
          <w:rFonts w:ascii="宋体" w:hAnsi="宋体" w:cs="Lucida Sans Unicode" w:hint="eastAsia"/>
          <w:color w:val="000000"/>
          <w:sz w:val="24"/>
          <w:szCs w:val="24"/>
        </w:rPr>
        <w:t>SYTY</w:t>
      </w: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210</w:t>
      </w:r>
      <w:r>
        <w:rPr>
          <w:rFonts w:ascii="宋体" w:hAnsi="宋体" w:cs="Lucida Sans Unicode" w:hint="eastAsia"/>
          <w:color w:val="000000"/>
          <w:sz w:val="24"/>
          <w:szCs w:val="24"/>
        </w:rPr>
        <w:t>30</w:t>
      </w:r>
      <w:r w:rsidR="00FD1F26">
        <w:rPr>
          <w:rFonts w:ascii="宋体" w:hAnsi="宋体" w:cs="Lucida Sans Unicode" w:hint="eastAsia"/>
          <w:color w:val="000000"/>
          <w:sz w:val="24"/>
          <w:szCs w:val="24"/>
        </w:rPr>
        <w:t>1</w:t>
      </w:r>
      <w:r>
        <w:rPr>
          <w:rFonts w:ascii="宋体" w:hAnsi="宋体" w:cs="Lucida Sans Unicode"/>
          <w:color w:val="000000"/>
          <w:sz w:val="24"/>
          <w:szCs w:val="24"/>
        </w:rPr>
        <w:t>)</w:t>
      </w:r>
      <w:r>
        <w:rPr>
          <w:rFonts w:ascii="宋体" w:hAnsi="宋体" w:cs="Lucida Sans Unicode" w:hint="eastAsia"/>
          <w:color w:val="000000"/>
          <w:sz w:val="24"/>
          <w:szCs w:val="24"/>
        </w:rPr>
        <w:t>进行招标，欢迎符合资格条件的投标人参加本次招标活动。</w:t>
      </w:r>
    </w:p>
    <w:p w:rsidR="00B418D1" w:rsidRDefault="001A6CC5">
      <w:pPr>
        <w:widowControl/>
        <w:numPr>
          <w:ilvl w:val="0"/>
          <w:numId w:val="1"/>
        </w:numPr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项目内容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1418"/>
      </w:tblGrid>
      <w:tr w:rsidR="00B418D1">
        <w:trPr>
          <w:trHeight w:val="494"/>
        </w:trPr>
        <w:tc>
          <w:tcPr>
            <w:tcW w:w="720" w:type="dxa"/>
            <w:vAlign w:val="center"/>
          </w:tcPr>
          <w:p w:rsidR="00B418D1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7360" w:type="dxa"/>
            <w:vAlign w:val="center"/>
          </w:tcPr>
          <w:p w:rsidR="00B418D1" w:rsidRDefault="001A6CC5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项目内容及要求</w:t>
            </w:r>
          </w:p>
        </w:tc>
        <w:tc>
          <w:tcPr>
            <w:tcW w:w="1418" w:type="dxa"/>
            <w:vAlign w:val="center"/>
          </w:tcPr>
          <w:p w:rsidR="00B418D1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拦标价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418D1">
        <w:trPr>
          <w:trHeight w:val="2910"/>
        </w:trPr>
        <w:tc>
          <w:tcPr>
            <w:tcW w:w="720" w:type="dxa"/>
            <w:vAlign w:val="center"/>
          </w:tcPr>
          <w:p w:rsidR="00B418D1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360" w:type="dxa"/>
            <w:vAlign w:val="center"/>
          </w:tcPr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（一）外墙砖维修</w:t>
            </w:r>
          </w:p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对开裂、起鼓和脱落等部位外墙砖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（墙皮）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进行处理。</w:t>
            </w:r>
          </w:p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对外墙砖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（墙皮）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基层抹灰找平后，用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挂网抹灰喷涂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真石漆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工艺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施工（颜色样式同原部分一致）。</w:t>
            </w:r>
          </w:p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对脱落、开裂的</w:t>
            </w:r>
            <w:proofErr w:type="gramStart"/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干挂理石</w:t>
            </w:r>
            <w:proofErr w:type="gramEnd"/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用同板材（样式）进行维修。</w:t>
            </w:r>
          </w:p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4.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对各个单体建筑物外墙面逐一进行排查，提供脱落、开裂点位资料，甲方决定维修位置及顺序。</w:t>
            </w:r>
          </w:p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（二）施工期为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150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天。</w:t>
            </w:r>
          </w:p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（三）施工垃圾清扫及外运，现场清扫干净。</w:t>
            </w:r>
          </w:p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（四）本次为包工、包料，固定综合单价合同。</w:t>
            </w:r>
          </w:p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/>
                <w:szCs w:val="32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（五）工程量以实际维修并经审计部门核定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后，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双方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同意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认定为最终总工程量予以结算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，工程总价限定在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万元以内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B418D1" w:rsidRDefault="001A6CC5">
            <w:pPr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sz w:val="24"/>
                <w:szCs w:val="24"/>
              </w:rPr>
              <w:t>120.00</w:t>
            </w:r>
            <w:r>
              <w:rPr>
                <w:rFonts w:ascii="宋体" w:hAnsi="宋体" w:cs="Lucida Sans Unicode" w:hint="eastAsia"/>
                <w:sz w:val="24"/>
                <w:szCs w:val="24"/>
              </w:rPr>
              <w:t>元</w:t>
            </w:r>
            <w:r>
              <w:rPr>
                <w:rFonts w:ascii="宋体" w:hAnsi="宋体" w:cs="Lucida Sans Unicode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㎡</w:t>
            </w:r>
          </w:p>
        </w:tc>
      </w:tr>
    </w:tbl>
    <w:p w:rsidR="00B418D1" w:rsidRDefault="001A6CC5">
      <w:pPr>
        <w:adjustRightInd w:val="0"/>
        <w:snapToGrid w:val="0"/>
        <w:spacing w:line="520" w:lineRule="exact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cs="Lucida Sans Unicode" w:hint="eastAsia"/>
          <w:b/>
          <w:color w:val="000000"/>
          <w:sz w:val="24"/>
          <w:szCs w:val="24"/>
        </w:rPr>
        <w:t>二、合格投标人的资格条件</w:t>
      </w:r>
    </w:p>
    <w:p w:rsidR="00B418D1" w:rsidRDefault="001A6CC5">
      <w:pPr>
        <w:widowControl/>
        <w:shd w:val="clear" w:color="auto" w:fill="FFFFFF"/>
        <w:tabs>
          <w:tab w:val="left" w:pos="420"/>
        </w:tabs>
        <w:spacing w:line="420" w:lineRule="exact"/>
        <w:jc w:val="left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/>
          <w:color w:val="000000"/>
          <w:sz w:val="24"/>
          <w:szCs w:val="24"/>
        </w:rPr>
        <w:t xml:space="preserve">   1.</w:t>
      </w:r>
      <w:r>
        <w:rPr>
          <w:rFonts w:ascii="宋体" w:hAnsi="宋体" w:cs="Lucida Sans Unicode" w:hint="eastAsia"/>
          <w:color w:val="000000"/>
          <w:sz w:val="24"/>
          <w:szCs w:val="24"/>
        </w:rPr>
        <w:t>具有独立法人资质并承担民事责任的能力；</w:t>
      </w:r>
    </w:p>
    <w:p w:rsidR="00B418D1" w:rsidRDefault="001A6CC5">
      <w:pPr>
        <w:widowControl/>
        <w:shd w:val="clear" w:color="auto" w:fill="FFFFFF"/>
        <w:tabs>
          <w:tab w:val="left" w:pos="420"/>
        </w:tabs>
        <w:spacing w:line="420" w:lineRule="exact"/>
        <w:ind w:firstLineChars="150" w:firstLine="360"/>
        <w:jc w:val="left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2</w:t>
      </w:r>
      <w:r>
        <w:rPr>
          <w:rFonts w:ascii="宋体" w:hAnsi="宋体" w:cs="Lucida Sans Unicode"/>
          <w:color w:val="000000"/>
          <w:sz w:val="24"/>
          <w:szCs w:val="24"/>
        </w:rPr>
        <w:t>.</w:t>
      </w:r>
      <w:r>
        <w:rPr>
          <w:rFonts w:ascii="宋体" w:hAnsi="宋体" w:cs="Lucida Sans Unicode" w:hint="eastAsia"/>
          <w:color w:val="000000"/>
          <w:sz w:val="24"/>
          <w:szCs w:val="24"/>
        </w:rPr>
        <w:t>建筑三级（含）以上或装饰二级（含）以上施工资质。</w:t>
      </w:r>
    </w:p>
    <w:p w:rsidR="00B418D1" w:rsidRDefault="001A6CC5">
      <w:pPr>
        <w:widowControl/>
        <w:shd w:val="clear" w:color="auto" w:fill="FFFFFF"/>
        <w:tabs>
          <w:tab w:val="left" w:pos="420"/>
        </w:tabs>
        <w:spacing w:line="420" w:lineRule="exact"/>
        <w:jc w:val="left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三、踏勘日期：</w:t>
      </w:r>
      <w:r>
        <w:rPr>
          <w:rFonts w:ascii="宋体" w:hAnsi="宋体" w:hint="eastAsia"/>
          <w:bCs/>
          <w:sz w:val="24"/>
          <w:szCs w:val="24"/>
        </w:rPr>
        <w:t>自行踏勘</w:t>
      </w:r>
    </w:p>
    <w:p w:rsidR="00B418D1" w:rsidRDefault="001A6CC5">
      <w:pPr>
        <w:spacing w:line="4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四、保质期限：</w:t>
      </w:r>
      <w:r>
        <w:rPr>
          <w:rFonts w:ascii="宋体" w:hAnsi="宋体" w:hint="eastAsia"/>
          <w:sz w:val="24"/>
          <w:szCs w:val="24"/>
        </w:rPr>
        <w:t>质保壹年。</w:t>
      </w:r>
    </w:p>
    <w:p w:rsidR="00B418D1" w:rsidRDefault="001A6CC5">
      <w:pPr>
        <w:spacing w:line="420" w:lineRule="exact"/>
        <w:rPr>
          <w:rFonts w:asci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五、</w:t>
      </w:r>
      <w:r>
        <w:rPr>
          <w:rFonts w:ascii="宋体" w:hAnsi="宋体" w:hint="eastAsia"/>
          <w:b/>
          <w:sz w:val="24"/>
          <w:szCs w:val="24"/>
        </w:rPr>
        <w:t>付款方式及质保金留</w:t>
      </w:r>
    </w:p>
    <w:p w:rsidR="00B418D1" w:rsidRDefault="001A6CC5">
      <w:pPr>
        <w:spacing w:line="420" w:lineRule="exact"/>
        <w:ind w:firstLineChars="200" w:firstLine="48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竣工验收合格后支付合同总价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；余款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作为质保金，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年期满后无质量问题支付质保金（无利息）。</w:t>
      </w:r>
    </w:p>
    <w:p w:rsidR="00B418D1" w:rsidRDefault="001A6CC5" w:rsidP="009A48FC">
      <w:pPr>
        <w:spacing w:line="420" w:lineRule="exact"/>
        <w:ind w:left="1783" w:hangingChars="740" w:hanging="1783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招标文件发放时间地点及投标书要求</w:t>
      </w:r>
      <w:r>
        <w:rPr>
          <w:rFonts w:ascii="宋体"/>
          <w:b/>
          <w:sz w:val="24"/>
          <w:szCs w:val="24"/>
        </w:rPr>
        <w:tab/>
      </w:r>
    </w:p>
    <w:p w:rsidR="00B418D1" w:rsidRDefault="001A6CC5">
      <w:pPr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（一）招标文件今日起自行下载领取</w:t>
      </w:r>
    </w:p>
    <w:p w:rsidR="00B418D1" w:rsidRDefault="001A6CC5">
      <w:pPr>
        <w:spacing w:line="42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（二）投标书要求</w:t>
      </w:r>
    </w:p>
    <w:p w:rsidR="00B418D1" w:rsidRDefault="001A6CC5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投标文件于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/>
          <w:sz w:val="24"/>
          <w:szCs w:val="24"/>
        </w:rPr>
        <w:t>:00</w:t>
      </w:r>
      <w:r>
        <w:rPr>
          <w:rFonts w:ascii="宋体" w:hAnsi="宋体" w:hint="eastAsia"/>
          <w:sz w:val="24"/>
          <w:szCs w:val="24"/>
        </w:rPr>
        <w:t>前加盖密封章后送至沈阳体育学院国有资产管理中心。（办公楼</w:t>
      </w:r>
      <w:r>
        <w:rPr>
          <w:rFonts w:ascii="宋体" w:hAnsi="宋体" w:hint="eastAsia"/>
          <w:sz w:val="24"/>
          <w:szCs w:val="24"/>
        </w:rPr>
        <w:t>324</w:t>
      </w:r>
      <w:r>
        <w:rPr>
          <w:rFonts w:ascii="宋体" w:hAnsi="宋体" w:hint="eastAsia"/>
          <w:sz w:val="24"/>
          <w:szCs w:val="24"/>
        </w:rPr>
        <w:t>）</w:t>
      </w:r>
    </w:p>
    <w:p w:rsidR="00B418D1" w:rsidRDefault="001A6CC5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标书有下列情况之一者无效：</w:t>
      </w:r>
    </w:p>
    <w:p w:rsidR="00B418D1" w:rsidRDefault="001A6CC5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①</w:t>
      </w:r>
      <w:proofErr w:type="gramStart"/>
      <w:r>
        <w:rPr>
          <w:rFonts w:ascii="宋体" w:hAnsi="宋体" w:hint="eastAsia"/>
          <w:sz w:val="24"/>
          <w:szCs w:val="24"/>
        </w:rPr>
        <w:t>标函未</w:t>
      </w:r>
      <w:proofErr w:type="gramEnd"/>
      <w:r>
        <w:rPr>
          <w:rFonts w:ascii="宋体" w:hAnsi="宋体" w:hint="eastAsia"/>
          <w:sz w:val="24"/>
          <w:szCs w:val="24"/>
        </w:rPr>
        <w:t>密封；</w:t>
      </w:r>
    </w:p>
    <w:p w:rsidR="00B418D1" w:rsidRDefault="001A6CC5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proofErr w:type="gramStart"/>
      <w:r>
        <w:rPr>
          <w:rFonts w:ascii="宋体" w:hAnsi="宋体" w:hint="eastAsia"/>
          <w:sz w:val="24"/>
          <w:szCs w:val="24"/>
        </w:rPr>
        <w:t>标函字迹</w:t>
      </w:r>
      <w:proofErr w:type="gramEnd"/>
      <w:r>
        <w:rPr>
          <w:rFonts w:ascii="宋体" w:hAnsi="宋体" w:hint="eastAsia"/>
          <w:sz w:val="24"/>
          <w:szCs w:val="24"/>
        </w:rPr>
        <w:t>模糊，辨认不清；</w:t>
      </w:r>
    </w:p>
    <w:p w:rsidR="00B418D1" w:rsidRDefault="001A6CC5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</w:t>
      </w:r>
      <w:proofErr w:type="gramStart"/>
      <w:r>
        <w:rPr>
          <w:rFonts w:ascii="宋体" w:hAnsi="宋体" w:hint="eastAsia"/>
          <w:sz w:val="24"/>
          <w:szCs w:val="24"/>
        </w:rPr>
        <w:t>标函未盖</w:t>
      </w:r>
      <w:proofErr w:type="gramEnd"/>
      <w:r>
        <w:rPr>
          <w:rFonts w:ascii="宋体" w:hAnsi="宋体" w:hint="eastAsia"/>
          <w:sz w:val="24"/>
          <w:szCs w:val="24"/>
        </w:rPr>
        <w:t>投标单位公章和法人章；</w:t>
      </w:r>
    </w:p>
    <w:p w:rsidR="00B418D1" w:rsidRDefault="001A6CC5">
      <w:pPr>
        <w:spacing w:line="420" w:lineRule="exact"/>
        <w:ind w:firstLineChars="150" w:firstLine="36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④未按指定时间投报标函。</w:t>
      </w:r>
    </w:p>
    <w:p w:rsidR="00B418D1" w:rsidRDefault="001A6CC5" w:rsidP="009A48FC">
      <w:pPr>
        <w:spacing w:line="420" w:lineRule="exact"/>
        <w:ind w:left="1783" w:hangingChars="740" w:hanging="1783"/>
        <w:rPr>
          <w:rFonts w:ascii="宋体" w:cs="Lucida Sans Unicode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>
        <w:rPr>
          <w:rFonts w:ascii="宋体" w:hAnsi="宋体" w:cs="Lucida Sans Unicode" w:hint="eastAsia"/>
          <w:b/>
          <w:color w:val="000000"/>
          <w:sz w:val="24"/>
          <w:szCs w:val="24"/>
        </w:rPr>
        <w:t>、采购单位地址和联系方式</w:t>
      </w:r>
    </w:p>
    <w:p w:rsidR="00B418D1" w:rsidRDefault="001A6CC5">
      <w:pPr>
        <w:spacing w:line="420" w:lineRule="exact"/>
        <w:ind w:firstLineChars="200" w:firstLine="480"/>
        <w:outlineLvl w:val="0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采购单位：沈阳体育学院</w:t>
      </w:r>
    </w:p>
    <w:p w:rsidR="00B418D1" w:rsidRDefault="001A6CC5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地址：</w:t>
      </w:r>
      <w:r>
        <w:rPr>
          <w:rFonts w:ascii="宋体" w:hAnsi="宋体" w:hint="eastAsia"/>
          <w:color w:val="000000"/>
          <w:sz w:val="24"/>
          <w:szCs w:val="24"/>
        </w:rPr>
        <w:t>沈阳市苏家屯区金钱松东路</w:t>
      </w:r>
      <w:r>
        <w:rPr>
          <w:rFonts w:ascii="宋体" w:hAnsi="宋体"/>
          <w:color w:val="000000"/>
          <w:sz w:val="24"/>
          <w:szCs w:val="24"/>
        </w:rPr>
        <w:t>36</w:t>
      </w:r>
      <w:r>
        <w:rPr>
          <w:rFonts w:ascii="宋体" w:hAnsi="宋体" w:hint="eastAsia"/>
          <w:color w:val="000000"/>
          <w:sz w:val="24"/>
          <w:szCs w:val="24"/>
        </w:rPr>
        <w:t>号</w:t>
      </w:r>
    </w:p>
    <w:p w:rsidR="00B418D1" w:rsidRDefault="001A6CC5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>联系人：迟老师</w:t>
      </w: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szCs w:val="24"/>
        </w:rPr>
        <w:t>联系电话：</w:t>
      </w:r>
      <w:r>
        <w:rPr>
          <w:rFonts w:ascii="宋体" w:hAnsi="宋体" w:cs="Lucida Sans Unicode"/>
          <w:color w:val="000000"/>
          <w:sz w:val="24"/>
          <w:szCs w:val="24"/>
        </w:rPr>
        <w:t>024-89166670</w:t>
      </w:r>
    </w:p>
    <w:p w:rsidR="00B418D1" w:rsidRDefault="001A6CC5">
      <w:pPr>
        <w:spacing w:line="420" w:lineRule="exact"/>
        <w:ind w:firstLineChars="200" w:firstLine="480"/>
        <w:outlineLvl w:val="0"/>
        <w:rPr>
          <w:rFonts w:ascii="宋体"/>
          <w:b/>
          <w:sz w:val="24"/>
          <w:szCs w:val="24"/>
        </w:rPr>
      </w:pPr>
      <w:r>
        <w:rPr>
          <w:rFonts w:ascii="宋体" w:hAnsi="宋体" w:cs="Lucida Sans Unicode" w:hint="eastAsia"/>
          <w:sz w:val="24"/>
          <w:szCs w:val="24"/>
        </w:rPr>
        <w:t>项目联系人：王老师</w:t>
      </w:r>
      <w:r>
        <w:rPr>
          <w:rFonts w:ascii="宋体" w:hAnsi="宋体" w:cs="Lucida Sans Unicode" w:hint="eastAsia"/>
          <w:sz w:val="24"/>
          <w:szCs w:val="24"/>
        </w:rPr>
        <w:t xml:space="preserve">     </w:t>
      </w:r>
      <w:r>
        <w:rPr>
          <w:rFonts w:ascii="宋体" w:hAnsi="宋体" w:cs="Lucida Sans Unicode" w:hint="eastAsia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>024-89166</w:t>
      </w:r>
      <w:r>
        <w:rPr>
          <w:rFonts w:ascii="宋体" w:hAnsi="宋体" w:hint="eastAsia"/>
          <w:sz w:val="24"/>
          <w:szCs w:val="24"/>
        </w:rPr>
        <w:t>669</w:t>
      </w: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1A6CC5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                  </w:t>
      </w:r>
      <w:r>
        <w:rPr>
          <w:rFonts w:ascii="宋体" w:hAnsi="宋体" w:cs="Lucida Sans Unicode" w:hint="eastAsia"/>
          <w:color w:val="000000"/>
          <w:sz w:val="24"/>
          <w:szCs w:val="24"/>
        </w:rPr>
        <w:t>国有资产管理中心</w:t>
      </w:r>
    </w:p>
    <w:p w:rsidR="00B418D1" w:rsidRDefault="001A6CC5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                  </w:t>
      </w:r>
      <w:r>
        <w:rPr>
          <w:rFonts w:ascii="宋体" w:hAnsi="宋体" w:cs="Lucida Sans Unicode"/>
          <w:color w:val="000000"/>
          <w:sz w:val="24"/>
          <w:szCs w:val="24"/>
        </w:rPr>
        <w:t>20</w:t>
      </w:r>
      <w:r>
        <w:rPr>
          <w:rFonts w:ascii="宋体" w:hAnsi="宋体" w:cs="Lucida Sans Unicode" w:hint="eastAsia"/>
          <w:color w:val="000000"/>
          <w:sz w:val="24"/>
          <w:szCs w:val="24"/>
        </w:rPr>
        <w:t>21</w:t>
      </w:r>
      <w:r>
        <w:rPr>
          <w:rFonts w:ascii="宋体" w:hAnsi="宋体" w:cs="Lucida Sans Unicode" w:hint="eastAsia"/>
          <w:color w:val="000000"/>
          <w:sz w:val="24"/>
          <w:szCs w:val="24"/>
        </w:rPr>
        <w:t>年</w:t>
      </w:r>
      <w:r>
        <w:rPr>
          <w:rFonts w:ascii="宋体" w:hAnsi="宋体" w:cs="Lucida Sans Unicode" w:hint="eastAsia"/>
          <w:color w:val="000000"/>
          <w:sz w:val="24"/>
          <w:szCs w:val="24"/>
        </w:rPr>
        <w:t>3</w:t>
      </w:r>
      <w:r>
        <w:rPr>
          <w:rFonts w:ascii="宋体" w:hAnsi="宋体" w:cs="Lucida Sans Unicode" w:hint="eastAsia"/>
          <w:color w:val="000000"/>
          <w:sz w:val="24"/>
          <w:szCs w:val="24"/>
        </w:rPr>
        <w:t>月</w:t>
      </w:r>
      <w:r>
        <w:rPr>
          <w:rFonts w:ascii="宋体" w:hAnsi="宋体" w:cs="Lucida Sans Unicode" w:hint="eastAsia"/>
          <w:color w:val="000000"/>
          <w:sz w:val="24"/>
          <w:szCs w:val="24"/>
        </w:rPr>
        <w:t>9</w:t>
      </w:r>
      <w:r>
        <w:rPr>
          <w:rFonts w:ascii="宋体" w:hAnsi="宋体" w:cs="Lucida Sans Unicode" w:hint="eastAsia"/>
          <w:color w:val="000000"/>
          <w:sz w:val="24"/>
          <w:szCs w:val="24"/>
        </w:rPr>
        <w:t>日</w:t>
      </w: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B418D1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24"/>
          <w:szCs w:val="24"/>
        </w:rPr>
      </w:pPr>
    </w:p>
    <w:p w:rsidR="00B418D1" w:rsidRDefault="001A6CC5">
      <w:pPr>
        <w:spacing w:line="360" w:lineRule="auto"/>
        <w:jc w:val="center"/>
        <w:outlineLvl w:val="0"/>
        <w:rPr>
          <w:rFonts w:ascii="??_GB2312" w:eastAsia="Times New Roman" w:hAns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>第一章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>招标项目基本内容及要求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30"/>
      </w:tblGrid>
      <w:tr w:rsidR="00B418D1">
        <w:trPr>
          <w:trHeight w:val="368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容</w:t>
            </w:r>
          </w:p>
        </w:tc>
      </w:tr>
      <w:tr w:rsidR="00B418D1">
        <w:trPr>
          <w:trHeight w:val="386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沈阳体育学院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建筑物外墙砖维修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4"/>
                <w:szCs w:val="24"/>
              </w:rPr>
              <w:t>工程</w:t>
            </w:r>
          </w:p>
        </w:tc>
      </w:tr>
      <w:tr w:rsidR="00B418D1">
        <w:trPr>
          <w:trHeight w:val="164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830" w:type="dxa"/>
            <w:vAlign w:val="center"/>
          </w:tcPr>
          <w:p w:rsidR="00B418D1" w:rsidRDefault="001A6CC5" w:rsidP="00FD1F26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SYTY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210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  <w:r w:rsidR="00FD1F2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bookmarkStart w:id="4" w:name="_GoBack"/>
            <w:bookmarkEnd w:id="4"/>
          </w:p>
        </w:tc>
      </w:tr>
      <w:tr w:rsidR="00B418D1">
        <w:trPr>
          <w:trHeight w:val="295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B418D1">
        <w:trPr>
          <w:trHeight w:val="285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询价采购</w:t>
            </w:r>
          </w:p>
        </w:tc>
      </w:tr>
      <w:tr w:rsidR="00B418D1">
        <w:trPr>
          <w:trHeight w:val="275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ind w:firstLineChars="150" w:firstLine="36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评审方法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最低价评标法</w:t>
            </w:r>
          </w:p>
        </w:tc>
      </w:tr>
      <w:tr w:rsidR="00B418D1">
        <w:trPr>
          <w:trHeight w:val="317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合格供应商的</w:t>
            </w:r>
          </w:p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具有独立法人资质并承担民事责任的能力；</w:t>
            </w:r>
          </w:p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Lucida Sans Unicode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 w:cs="Lucida Sans Unicode" w:hint="eastAsia"/>
                <w:color w:val="000000"/>
                <w:sz w:val="24"/>
                <w:szCs w:val="24"/>
              </w:rPr>
              <w:t>建筑三级（含）以上或装饰二级（含）以上施工资质。</w:t>
            </w:r>
          </w:p>
        </w:tc>
      </w:tr>
      <w:tr w:rsidR="00B418D1">
        <w:trPr>
          <w:trHeight w:val="219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（一）外墙砖维修</w:t>
            </w:r>
          </w:p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1.</w:t>
            </w:r>
            <w:r>
              <w:rPr>
                <w:rFonts w:ascii="宋体" w:hAnsi="宋体" w:hint="eastAsia"/>
                <w:sz w:val="24"/>
                <w:szCs w:val="28"/>
              </w:rPr>
              <w:t>对开裂、起鼓和脱落等部位外墙砖</w:t>
            </w:r>
            <w:r>
              <w:rPr>
                <w:rFonts w:ascii="宋体" w:hAnsi="宋体" w:hint="eastAsia"/>
                <w:sz w:val="24"/>
                <w:szCs w:val="28"/>
              </w:rPr>
              <w:t>（墙皮）</w:t>
            </w:r>
            <w:r>
              <w:rPr>
                <w:rFonts w:ascii="宋体" w:hAnsi="宋体" w:hint="eastAsia"/>
                <w:sz w:val="24"/>
                <w:szCs w:val="28"/>
              </w:rPr>
              <w:t>进行处理。</w:t>
            </w:r>
          </w:p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2.</w:t>
            </w:r>
            <w:r>
              <w:rPr>
                <w:rFonts w:ascii="宋体" w:hAnsi="宋体" w:hint="eastAsia"/>
                <w:sz w:val="24"/>
                <w:szCs w:val="28"/>
              </w:rPr>
              <w:t>对外墙砖</w:t>
            </w:r>
            <w:r>
              <w:rPr>
                <w:rFonts w:ascii="宋体" w:hAnsi="宋体" w:hint="eastAsia"/>
                <w:sz w:val="24"/>
                <w:szCs w:val="28"/>
              </w:rPr>
              <w:t>（墙皮）</w:t>
            </w:r>
            <w:r>
              <w:rPr>
                <w:rFonts w:ascii="宋体" w:hAnsi="宋体" w:hint="eastAsia"/>
                <w:sz w:val="24"/>
                <w:szCs w:val="28"/>
              </w:rPr>
              <w:t>基层抹灰找平后，用</w:t>
            </w:r>
            <w:r>
              <w:rPr>
                <w:rFonts w:ascii="宋体" w:hAnsi="宋体" w:hint="eastAsia"/>
                <w:sz w:val="24"/>
                <w:szCs w:val="28"/>
              </w:rPr>
              <w:t>挂网抹灰喷涂</w:t>
            </w:r>
            <w:r>
              <w:rPr>
                <w:rFonts w:ascii="宋体" w:hAnsi="宋体" w:hint="eastAsia"/>
                <w:sz w:val="24"/>
                <w:szCs w:val="28"/>
              </w:rPr>
              <w:t>真石漆</w:t>
            </w:r>
            <w:r>
              <w:rPr>
                <w:rFonts w:ascii="宋体" w:hAnsi="宋体" w:hint="eastAsia"/>
                <w:sz w:val="24"/>
                <w:szCs w:val="28"/>
              </w:rPr>
              <w:t>工艺</w:t>
            </w:r>
            <w:r>
              <w:rPr>
                <w:rFonts w:ascii="宋体" w:hAnsi="宋体" w:hint="eastAsia"/>
                <w:sz w:val="24"/>
                <w:szCs w:val="28"/>
              </w:rPr>
              <w:t>施工（颜色样式同原部分一致）。</w:t>
            </w:r>
          </w:p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3.</w:t>
            </w:r>
            <w:r>
              <w:rPr>
                <w:rFonts w:ascii="宋体" w:hAnsi="宋体" w:hint="eastAsia"/>
                <w:sz w:val="24"/>
                <w:szCs w:val="28"/>
              </w:rPr>
              <w:t>对脱落、开裂的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干挂理石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>用同板材（样式）进行维修。</w:t>
            </w:r>
          </w:p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4.</w:t>
            </w:r>
            <w:r>
              <w:rPr>
                <w:rFonts w:ascii="宋体" w:hAnsi="宋体" w:hint="eastAsia"/>
                <w:sz w:val="24"/>
                <w:szCs w:val="28"/>
              </w:rPr>
              <w:t>对各个单体建筑物外墙面逐一进行排查，提供脱落、开裂点位资料，甲方决定维修位置及顺序。</w:t>
            </w:r>
          </w:p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（二）施工期为</w:t>
            </w:r>
            <w:r>
              <w:rPr>
                <w:rFonts w:ascii="宋体" w:hAnsi="宋体" w:hint="eastAsia"/>
                <w:sz w:val="24"/>
                <w:szCs w:val="28"/>
              </w:rPr>
              <w:t>150</w:t>
            </w:r>
            <w:r>
              <w:rPr>
                <w:rFonts w:ascii="宋体" w:hAnsi="宋体" w:hint="eastAsia"/>
                <w:sz w:val="24"/>
                <w:szCs w:val="28"/>
              </w:rPr>
              <w:t>天。</w:t>
            </w:r>
          </w:p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（三）施工垃圾清扫及外运，现场清扫干净。</w:t>
            </w:r>
          </w:p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（四）本次为包工、包料，固定综合单价合同。</w:t>
            </w:r>
          </w:p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（五）工程量以实际维修并经审计部门核定</w:t>
            </w:r>
            <w:r>
              <w:rPr>
                <w:rFonts w:ascii="宋体" w:hAnsi="宋体" w:hint="eastAsia"/>
                <w:sz w:val="24"/>
                <w:szCs w:val="28"/>
              </w:rPr>
              <w:t>后，</w:t>
            </w:r>
            <w:r>
              <w:rPr>
                <w:rFonts w:ascii="宋体" w:hAnsi="宋体" w:hint="eastAsia"/>
                <w:sz w:val="24"/>
                <w:szCs w:val="28"/>
              </w:rPr>
              <w:t>双方</w:t>
            </w:r>
            <w:r>
              <w:rPr>
                <w:rFonts w:ascii="宋体" w:hAnsi="宋体" w:hint="eastAsia"/>
                <w:sz w:val="24"/>
                <w:szCs w:val="28"/>
              </w:rPr>
              <w:t>同意</w:t>
            </w:r>
            <w:r>
              <w:rPr>
                <w:rFonts w:ascii="宋体" w:hAnsi="宋体" w:hint="eastAsia"/>
                <w:sz w:val="24"/>
                <w:szCs w:val="28"/>
              </w:rPr>
              <w:t>认定为最终总工程量予以结算</w:t>
            </w:r>
            <w:r>
              <w:rPr>
                <w:rFonts w:ascii="宋体" w:hAnsi="宋体" w:hint="eastAsia"/>
                <w:sz w:val="24"/>
                <w:szCs w:val="28"/>
              </w:rPr>
              <w:t>，工程总价限定在</w:t>
            </w:r>
            <w:r>
              <w:rPr>
                <w:rFonts w:ascii="宋体" w:hAnsi="宋体" w:hint="eastAsia"/>
                <w:sz w:val="24"/>
                <w:szCs w:val="28"/>
              </w:rPr>
              <w:t>5</w:t>
            </w:r>
            <w:r>
              <w:rPr>
                <w:rFonts w:ascii="宋体" w:hAnsi="宋体" w:hint="eastAsia"/>
                <w:sz w:val="24"/>
                <w:szCs w:val="28"/>
              </w:rPr>
              <w:t>万元以内</w:t>
            </w:r>
            <w:r>
              <w:rPr>
                <w:rFonts w:ascii="宋体" w:hAnsi="宋体" w:hint="eastAsia"/>
                <w:sz w:val="24"/>
                <w:szCs w:val="28"/>
              </w:rPr>
              <w:t>。</w:t>
            </w:r>
          </w:p>
        </w:tc>
      </w:tr>
      <w:tr w:rsidR="00B418D1">
        <w:trPr>
          <w:trHeight w:val="109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adjustRightInd w:val="0"/>
              <w:snapToGrid w:val="0"/>
              <w:spacing w:line="4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竣工</w:t>
            </w:r>
            <w:r>
              <w:rPr>
                <w:rFonts w:ascii="宋体" w:hAnsi="宋体" w:hint="eastAsia"/>
                <w:sz w:val="24"/>
                <w:szCs w:val="28"/>
              </w:rPr>
              <w:t>验收合格后支付合同总价</w:t>
            </w:r>
            <w:r>
              <w:rPr>
                <w:rFonts w:ascii="宋体" w:hAnsi="宋体"/>
                <w:sz w:val="24"/>
                <w:szCs w:val="28"/>
              </w:rPr>
              <w:t>9</w:t>
            </w:r>
            <w:r>
              <w:rPr>
                <w:rFonts w:ascii="宋体" w:hAnsi="宋体" w:hint="eastAsia"/>
                <w:sz w:val="24"/>
                <w:szCs w:val="28"/>
              </w:rPr>
              <w:t>7</w:t>
            </w:r>
            <w:r>
              <w:rPr>
                <w:rFonts w:ascii="宋体" w:hAnsi="宋体"/>
                <w:sz w:val="24"/>
                <w:szCs w:val="28"/>
              </w:rPr>
              <w:t>%</w:t>
            </w:r>
            <w:r>
              <w:rPr>
                <w:rFonts w:ascii="宋体" w:hAnsi="宋体" w:hint="eastAsia"/>
                <w:sz w:val="24"/>
                <w:szCs w:val="28"/>
              </w:rPr>
              <w:t>；余款</w:t>
            </w:r>
            <w:r>
              <w:rPr>
                <w:rFonts w:ascii="宋体" w:hAnsi="宋体" w:hint="eastAsia"/>
                <w:sz w:val="24"/>
                <w:szCs w:val="28"/>
              </w:rPr>
              <w:t>3</w:t>
            </w:r>
            <w:r>
              <w:rPr>
                <w:rFonts w:ascii="宋体" w:hAnsi="宋体"/>
                <w:sz w:val="24"/>
                <w:szCs w:val="28"/>
              </w:rPr>
              <w:t>%</w:t>
            </w:r>
            <w:r>
              <w:rPr>
                <w:rFonts w:ascii="宋体" w:hAnsi="宋体" w:hint="eastAsia"/>
                <w:sz w:val="24"/>
                <w:szCs w:val="28"/>
              </w:rPr>
              <w:t>作为质保金，</w:t>
            </w: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>
              <w:rPr>
                <w:rFonts w:ascii="宋体" w:hAnsi="宋体" w:hint="eastAsia"/>
                <w:sz w:val="24"/>
                <w:szCs w:val="28"/>
              </w:rPr>
              <w:t>年期满后无质量问题支付质保金（无利息）。</w:t>
            </w:r>
          </w:p>
        </w:tc>
      </w:tr>
      <w:tr w:rsidR="00B418D1">
        <w:trPr>
          <w:trHeight w:val="77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领招标文件时间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spacing w:line="360" w:lineRule="auto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招标文件即日起自行下载领取</w:t>
            </w:r>
          </w:p>
        </w:tc>
      </w:tr>
      <w:tr w:rsidR="00B418D1">
        <w:trPr>
          <w:trHeight w:val="194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递交投标文件</w:t>
            </w:r>
          </w:p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时间及地点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投标文件于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21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>
              <w:rPr>
                <w:rFonts w:ascii="宋体" w:hAnsi="宋体"/>
                <w:sz w:val="24"/>
                <w:szCs w:val="24"/>
              </w:rPr>
              <w:t>:00</w:t>
            </w:r>
            <w:r>
              <w:rPr>
                <w:rFonts w:ascii="宋体" w:hAnsi="宋体" w:hint="eastAsia"/>
                <w:sz w:val="24"/>
                <w:szCs w:val="24"/>
              </w:rPr>
              <w:t>前加盖密封章后送至沈阳体育学院国有资产管理中心。</w:t>
            </w:r>
          </w:p>
        </w:tc>
      </w:tr>
      <w:tr w:rsidR="00B418D1">
        <w:trPr>
          <w:trHeight w:val="591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报价文件份数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正本份数：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份；副本份数：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份</w:t>
            </w:r>
          </w:p>
        </w:tc>
      </w:tr>
      <w:tr w:rsidR="00B418D1">
        <w:trPr>
          <w:trHeight w:val="692"/>
        </w:trPr>
        <w:tc>
          <w:tcPr>
            <w:tcW w:w="1985" w:type="dxa"/>
            <w:vAlign w:val="center"/>
          </w:tcPr>
          <w:p w:rsidR="00B418D1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采购单位答疑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spacing w:line="460" w:lineRule="exact"/>
              <w:outlineLvl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联系人：王老师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/>
                <w:b/>
                <w:sz w:val="24"/>
                <w:szCs w:val="28"/>
              </w:rPr>
              <w:t>024-89166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669</w:t>
            </w:r>
          </w:p>
        </w:tc>
      </w:tr>
    </w:tbl>
    <w:p w:rsidR="00B418D1" w:rsidRDefault="00B418D1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B418D1" w:rsidRDefault="00B418D1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B418D1" w:rsidRDefault="001A6CC5">
      <w:pPr>
        <w:spacing w:beforeLines="100" w:before="312" w:afterLines="100" w:after="312" w:line="480" w:lineRule="exact"/>
        <w:jc w:val="center"/>
        <w:outlineLvl w:val="0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第二章投标文件内容及格式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5984"/>
        <w:gridCol w:w="649"/>
        <w:gridCol w:w="616"/>
      </w:tblGrid>
      <w:tr w:rsidR="00B418D1">
        <w:trPr>
          <w:trHeight w:val="561"/>
          <w:jc w:val="right"/>
        </w:trPr>
        <w:tc>
          <w:tcPr>
            <w:tcW w:w="2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B418D1">
        <w:trPr>
          <w:trHeight w:val="415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B418D1" w:rsidRDefault="001A6CC5">
            <w:pPr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B418D1" w:rsidRDefault="001A6CC5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B418D1">
        <w:trPr>
          <w:trHeight w:val="464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B418D1">
        <w:trPr>
          <w:trHeight w:val="438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B418D1" w:rsidRDefault="001A6CC5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B418D1" w:rsidRDefault="001A6CC5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B418D1" w:rsidRDefault="001A6CC5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B418D1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Merge/>
            <w:vAlign w:val="center"/>
          </w:tcPr>
          <w:p w:rsidR="00B418D1" w:rsidRDefault="00B418D1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B418D1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建筑三级（含）以上或装饰二级（含）以上施工资质证明</w:t>
            </w:r>
          </w:p>
        </w:tc>
        <w:tc>
          <w:tcPr>
            <w:tcW w:w="649" w:type="dxa"/>
            <w:vMerge/>
            <w:vAlign w:val="center"/>
          </w:tcPr>
          <w:p w:rsidR="00B418D1" w:rsidRDefault="00B418D1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B418D1">
        <w:trPr>
          <w:trHeight w:val="538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B418D1" w:rsidRDefault="001A6CC5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cs="Lucida Sans Unicode" w:hint="eastAsia"/>
                <w:color w:val="00000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</w:tbl>
    <w:p w:rsidR="00B418D1" w:rsidRDefault="00B418D1">
      <w:pPr>
        <w:snapToGrid w:val="0"/>
        <w:spacing w:line="240" w:lineRule="exact"/>
        <w:rPr>
          <w:rFonts w:ascii="宋体" w:cs="Lucida Sans Unicode"/>
          <w:color w:val="000000"/>
          <w:szCs w:val="21"/>
        </w:rPr>
      </w:pPr>
    </w:p>
    <w:p w:rsidR="00B418D1" w:rsidRDefault="001A6CC5" w:rsidP="009A48FC">
      <w:pPr>
        <w:spacing w:line="360" w:lineRule="auto"/>
        <w:ind w:firstLineChars="200" w:firstLine="482"/>
        <w:rPr>
          <w:rFonts w:asci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B418D1" w:rsidRDefault="001A6CC5">
      <w:pPr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1.</w:t>
      </w:r>
      <w:r>
        <w:rPr>
          <w:rFonts w:ascii="宋体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</w:p>
    <w:p w:rsidR="00B418D1" w:rsidRDefault="001A6CC5">
      <w:pPr>
        <w:snapToGrid w:val="0"/>
        <w:ind w:firstLineChars="200" w:firstLine="48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2</w:t>
      </w:r>
      <w:r>
        <w:rPr>
          <w:rFonts w:ascii="宋体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宋体" w:hAnsi="宋体" w:hint="eastAsia"/>
          <w:color w:val="000000"/>
          <w:kern w:val="0"/>
          <w:sz w:val="24"/>
        </w:rPr>
        <w:t>投标文件装订顺序</w:t>
      </w:r>
      <w:r>
        <w:rPr>
          <w:rFonts w:ascii="宋体" w:hAnsi="宋体" w:cs="Lucida Sans Unicode" w:hint="eastAsia"/>
          <w:color w:val="000000"/>
          <w:sz w:val="24"/>
        </w:rPr>
        <w:t>”进行装订。</w:t>
      </w:r>
    </w:p>
    <w:p w:rsidR="00B418D1" w:rsidRDefault="001A6CC5">
      <w:pPr>
        <w:rPr>
          <w:rFonts w:asci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1</w:t>
      </w:r>
    </w:p>
    <w:p w:rsidR="00B418D1" w:rsidRDefault="001A6CC5">
      <w:pPr>
        <w:spacing w:beforeLines="100" w:before="312" w:afterLines="100" w:after="312" w:line="48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B418D1" w:rsidRDefault="001A6CC5">
      <w:pPr>
        <w:widowControl/>
        <w:snapToGrid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B418D1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B418D1" w:rsidRDefault="001A6CC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B418D1" w:rsidRDefault="001A6CC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B418D1" w:rsidRDefault="001A6CC5">
      <w:pPr>
        <w:widowControl/>
        <w:snapToGrid w:val="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B418D1">
        <w:trPr>
          <w:trHeight w:val="1241"/>
          <w:jc w:val="right"/>
        </w:trPr>
        <w:tc>
          <w:tcPr>
            <w:tcW w:w="8820" w:type="dxa"/>
            <w:vAlign w:val="center"/>
          </w:tcPr>
          <w:p w:rsidR="00B418D1" w:rsidRDefault="001A6CC5">
            <w:pPr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B418D1" w:rsidRDefault="001A6CC5">
      <w:pPr>
        <w:snapToGrid w:val="0"/>
        <w:jc w:val="left"/>
        <w:rPr>
          <w:rFonts w:ascii="??_GB2312" w:eastAsia="Times New Roman" w:hAns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2</w:t>
      </w: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1A6CC5" w:rsidP="009A48FC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沈阳体育学院</w:t>
      </w:r>
    </w:p>
    <w:p w:rsidR="00B418D1" w:rsidRDefault="00B418D1" w:rsidP="009A48FC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</w:p>
    <w:p w:rsidR="00B418D1" w:rsidRDefault="001A6CC5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投标文件</w:t>
      </w:r>
    </w:p>
    <w:p w:rsidR="00B418D1" w:rsidRDefault="00B418D1">
      <w:pPr>
        <w:spacing w:line="360" w:lineRule="auto"/>
        <w:jc w:val="center"/>
        <w:rPr>
          <w:rFonts w:ascii="??_GB2312" w:eastAsia="Times New Roman" w:hAnsi="Lucida Sans Unicode" w:cs="Lucida Sans Unicode"/>
          <w:b/>
          <w:color w:val="000000"/>
          <w:sz w:val="72"/>
          <w:szCs w:val="72"/>
        </w:rPr>
      </w:pPr>
    </w:p>
    <w:p w:rsidR="00B418D1" w:rsidRDefault="00B418D1">
      <w:pPr>
        <w:spacing w:line="480" w:lineRule="exact"/>
        <w:rPr>
          <w:rFonts w:ascii="??_GB2312" w:eastAsia="Times New Roman" w:hAnsi="Lucida Sans Unicode" w:cs="Lucida Sans Unicode"/>
          <w:color w:val="000000"/>
          <w:szCs w:val="24"/>
        </w:rPr>
      </w:pPr>
    </w:p>
    <w:p w:rsidR="00B418D1" w:rsidRDefault="00B418D1">
      <w:pPr>
        <w:spacing w:line="480" w:lineRule="exact"/>
        <w:rPr>
          <w:rFonts w:ascii="??_GB2312" w:eastAsia="Times New Roman" w:hAnsi="Lucida Sans Unicode" w:cs="Lucida Sans Unicode"/>
          <w:color w:val="000000"/>
        </w:rPr>
      </w:pPr>
    </w:p>
    <w:p w:rsidR="00B418D1" w:rsidRDefault="001A6CC5" w:rsidP="009A48FC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招标项目名称：</w:t>
      </w:r>
    </w:p>
    <w:p w:rsidR="00B418D1" w:rsidRDefault="001A6CC5" w:rsidP="009A48FC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招标项目编号：</w:t>
      </w:r>
    </w:p>
    <w:p w:rsidR="00B418D1" w:rsidRDefault="001A6CC5" w:rsidP="009A48FC">
      <w:pPr>
        <w:spacing w:line="360" w:lineRule="auto"/>
        <w:ind w:firstLineChars="249" w:firstLine="900"/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投标人名称</w:t>
      </w:r>
      <w:r>
        <w:rPr>
          <w:rFonts w:ascii="??_GB2312" w:eastAsia="Times New Roman" w:hAnsi="宋体"/>
          <w:b/>
          <w:color w:val="000000"/>
          <w:sz w:val="36"/>
          <w:szCs w:val="36"/>
        </w:rPr>
        <w:t xml:space="preserve"> </w:t>
      </w:r>
      <w:r>
        <w:rPr>
          <w:rFonts w:ascii="??_GB2312" w:eastAsia="Times New Roman" w:hAnsi="宋体"/>
          <w:b/>
          <w:color w:val="000000"/>
          <w:sz w:val="36"/>
          <w:szCs w:val="36"/>
        </w:rPr>
        <w:t>：</w:t>
      </w:r>
    </w:p>
    <w:p w:rsidR="00B418D1" w:rsidRDefault="001A6CC5">
      <w:pPr>
        <w:snapToGrid w:val="0"/>
        <w:jc w:val="left"/>
        <w:rPr>
          <w:rFonts w:ascii="宋体" w:cs="Lucida Sans Unicode"/>
          <w:color w:val="000000"/>
          <w:sz w:val="24"/>
          <w:u w:val="single"/>
        </w:rPr>
      </w:pPr>
      <w:r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B418D1" w:rsidRDefault="001A6CC5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B418D1" w:rsidRDefault="001A6CC5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B418D1" w:rsidRDefault="00B418D1">
      <w:pPr>
        <w:spacing w:line="480" w:lineRule="exact"/>
        <w:rPr>
          <w:rFonts w:ascii="宋体" w:cs="Lucida Sans Unicode"/>
          <w:color w:val="000000"/>
          <w:sz w:val="24"/>
        </w:rPr>
      </w:pPr>
    </w:p>
    <w:p w:rsidR="00B418D1" w:rsidRDefault="001A6CC5">
      <w:pPr>
        <w:spacing w:line="480" w:lineRule="exact"/>
        <w:ind w:firstLineChars="225" w:firstLine="54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 w:hint="eastAsia"/>
          <w:color w:val="000000"/>
          <w:sz w:val="24"/>
        </w:rPr>
        <w:t>组织的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采购项目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名称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B418D1" w:rsidRDefault="001A6CC5">
      <w:pPr>
        <w:spacing w:line="480" w:lineRule="exact"/>
        <w:jc w:val="center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B418D1">
        <w:trPr>
          <w:trHeight w:val="2732"/>
          <w:jc w:val="right"/>
        </w:trPr>
        <w:tc>
          <w:tcPr>
            <w:tcW w:w="5043" w:type="dxa"/>
          </w:tcPr>
          <w:p w:rsidR="00B418D1" w:rsidRDefault="001A6CC5" w:rsidP="009A48FC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B418D1" w:rsidRDefault="001A6CC5" w:rsidP="009A48FC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B418D1" w:rsidRDefault="00B418D1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</w:p>
    <w:p w:rsidR="00B418D1" w:rsidRDefault="001A6CC5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1A6CC5">
      <w:pPr>
        <w:spacing w:line="480" w:lineRule="exact"/>
        <w:ind w:right="960" w:firstLineChars="1813" w:firstLine="4351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公司名称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B418D1" w:rsidRDefault="00B418D1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B418D1" w:rsidRDefault="001A6CC5">
      <w:pPr>
        <w:spacing w:line="480" w:lineRule="exact"/>
        <w:ind w:firstLineChars="2200" w:firstLine="5280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 w:hint="eastAsia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 w:hint="eastAsia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B418D1" w:rsidRDefault="001A6CC5">
      <w:pPr>
        <w:spacing w:line="480" w:lineRule="exact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B418D1" w:rsidRDefault="001A6CC5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B418D1" w:rsidRDefault="001A6CC5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法定代表人：（签字：）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身份证号码：住所地：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受委托人：（签字：）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工作单位：住所地：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委托</w:t>
      </w:r>
      <w:r>
        <w:rPr>
          <w:rFonts w:ascii="宋体" w:hAnsi="宋体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委托人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B418D1" w:rsidRDefault="001A6CC5">
      <w:pPr>
        <w:spacing w:beforeLines="50" w:before="156" w:afterLines="50" w:after="156" w:line="400" w:lineRule="exact"/>
        <w:ind w:firstLineChars="250" w:firstLine="600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</w:p>
    <w:p w:rsidR="00B418D1" w:rsidRDefault="001A6CC5">
      <w:pPr>
        <w:spacing w:beforeLines="50" w:before="156" w:afterLines="50" w:after="156" w:line="400" w:lineRule="exac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B418D1">
        <w:trPr>
          <w:trHeight w:val="2435"/>
          <w:jc w:val="right"/>
        </w:trPr>
        <w:tc>
          <w:tcPr>
            <w:tcW w:w="5448" w:type="dxa"/>
          </w:tcPr>
          <w:p w:rsidR="00B418D1" w:rsidRDefault="001A6CC5">
            <w:pPr>
              <w:spacing w:line="480" w:lineRule="exact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B418D1" w:rsidRDefault="00B418D1">
      <w:pPr>
        <w:rPr>
          <w:rFonts w:ascii="宋体"/>
          <w:color w:val="000000"/>
        </w:rPr>
      </w:pPr>
    </w:p>
    <w:p w:rsidR="00B418D1" w:rsidRDefault="001A6CC5">
      <w:pPr>
        <w:ind w:firstLineChars="1800" w:firstLine="432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B418D1" w:rsidRDefault="001A6CC5">
      <w:pPr>
        <w:ind w:firstLineChars="2450" w:firstLine="5880"/>
        <w:jc w:val="left"/>
        <w:rPr>
          <w:rFonts w:ascii="宋体" w:cs="Lucida Sans Unicode"/>
          <w:color w:val="000000"/>
          <w:sz w:val="24"/>
        </w:rPr>
        <w:sectPr w:rsidR="00B418D1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年月日</w:t>
      </w:r>
    </w:p>
    <w:p w:rsidR="00B418D1" w:rsidRDefault="001A6CC5">
      <w:pPr>
        <w:spacing w:beforeLines="100" w:before="312" w:afterLines="100" w:after="312" w:line="30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B418D1" w:rsidRDefault="001A6CC5">
      <w:pPr>
        <w:spacing w:beforeLines="100" w:before="312" w:afterLines="100" w:after="312" w:line="300" w:lineRule="exact"/>
        <w:rPr>
          <w:sz w:val="28"/>
        </w:rPr>
      </w:pPr>
      <w:r>
        <w:rPr>
          <w:rFonts w:ascii="宋体" w:hAnsi="宋体" w:cs="Lucida Sans Unicode" w:hint="eastAsia"/>
          <w:b/>
          <w:color w:val="000000"/>
          <w:sz w:val="32"/>
          <w:szCs w:val="36"/>
        </w:rPr>
        <w:t>投标报价表（可自制）</w:t>
      </w:r>
      <w:r>
        <w:rPr>
          <w:rFonts w:hint="eastAsia"/>
          <w:sz w:val="28"/>
        </w:rPr>
        <w:t>报价包含所有费用</w:t>
      </w:r>
    </w:p>
    <w:p w:rsidR="00B418D1" w:rsidRDefault="001A6CC5">
      <w:pPr>
        <w:adjustRightInd w:val="0"/>
        <w:snapToGrid w:val="0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工程量清单</w:t>
      </w:r>
    </w:p>
    <w:tbl>
      <w:tblPr>
        <w:tblW w:w="8725" w:type="dxa"/>
        <w:jc w:val="center"/>
        <w:tblLook w:val="04A0" w:firstRow="1" w:lastRow="0" w:firstColumn="1" w:lastColumn="0" w:noHBand="0" w:noVBand="1"/>
      </w:tblPr>
      <w:tblGrid>
        <w:gridCol w:w="808"/>
        <w:gridCol w:w="3402"/>
        <w:gridCol w:w="1387"/>
        <w:gridCol w:w="1701"/>
        <w:gridCol w:w="1427"/>
      </w:tblGrid>
      <w:tr w:rsidR="00B418D1">
        <w:trPr>
          <w:trHeight w:val="57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D1" w:rsidRDefault="001A6C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D1" w:rsidRDefault="001A6C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D1" w:rsidRDefault="001A6C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D1" w:rsidRDefault="001A6C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综合</w:t>
            </w:r>
          </w:p>
          <w:p w:rsidR="00B418D1" w:rsidRDefault="001A6C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D1" w:rsidRDefault="001A6C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B418D1">
        <w:trPr>
          <w:trHeight w:val="624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D1" w:rsidRDefault="001A6C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D1" w:rsidRDefault="001A6C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外墙砖维修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D1" w:rsidRDefault="001A6CC5">
            <w:pPr>
              <w:widowControl/>
              <w:jc w:val="center"/>
              <w:rPr>
                <w:rFonts w:ascii="Helvetica" w:eastAsiaTheme="majorEastAsia" w:hAnsi="Helvetica" w:cs="Helvetica"/>
                <w:b/>
                <w:bCs/>
                <w:color w:val="333333"/>
                <w:sz w:val="27"/>
                <w:szCs w:val="27"/>
              </w:rPr>
            </w:pPr>
            <w:r>
              <w:rPr>
                <w:rFonts w:hint="eastAsia"/>
                <w:sz w:val="32"/>
                <w:szCs w:val="32"/>
              </w:rPr>
              <w:t>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D1" w:rsidRDefault="00B418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8D1" w:rsidRDefault="00B418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418D1">
        <w:trPr>
          <w:trHeight w:val="574"/>
          <w:jc w:val="center"/>
        </w:trPr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D1" w:rsidRDefault="001A6CC5">
            <w:r>
              <w:rPr>
                <w:rFonts w:ascii="仿宋_GB2312" w:eastAsia="仿宋_GB2312" w:hAnsi="仿宋_GB2312" w:hint="eastAsia"/>
                <w:sz w:val="24"/>
                <w:szCs w:val="24"/>
              </w:rPr>
              <w:t>备注：投标报价综合单价包含人工、机械、制作、安装、措施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、税费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等相关费用。</w:t>
            </w:r>
          </w:p>
        </w:tc>
      </w:tr>
    </w:tbl>
    <w:p w:rsidR="00B418D1" w:rsidRDefault="00B418D1">
      <w:pPr>
        <w:spacing w:beforeLines="100" w:before="312" w:afterLines="100" w:after="312" w:line="300" w:lineRule="exact"/>
        <w:jc w:val="center"/>
        <w:rPr>
          <w:sz w:val="32"/>
        </w:rPr>
      </w:pPr>
    </w:p>
    <w:sectPr w:rsidR="00B418D1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C5" w:rsidRDefault="001A6CC5">
      <w:r>
        <w:separator/>
      </w:r>
    </w:p>
  </w:endnote>
  <w:endnote w:type="continuationSeparator" w:id="0">
    <w:p w:rsidR="001A6CC5" w:rsidRDefault="001A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C5" w:rsidRDefault="001A6CC5">
      <w:r>
        <w:separator/>
      </w:r>
    </w:p>
  </w:footnote>
  <w:footnote w:type="continuationSeparator" w:id="0">
    <w:p w:rsidR="001A6CC5" w:rsidRDefault="001A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1" w:rsidRDefault="001A6CC5">
    <w:pPr>
      <w:pStyle w:val="a5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FD1F26" w:rsidRPr="00FD1F26">
      <w:rPr>
        <w:noProof/>
        <w:lang w:val="zh-CN"/>
      </w:rPr>
      <w:t>10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9E43"/>
    <w:multiLevelType w:val="singleLevel"/>
    <w:tmpl w:val="5A5C9E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DFB"/>
    <w:rsid w:val="0000185C"/>
    <w:rsid w:val="000113B7"/>
    <w:rsid w:val="000130F8"/>
    <w:rsid w:val="00017AA9"/>
    <w:rsid w:val="000214EA"/>
    <w:rsid w:val="000253F0"/>
    <w:rsid w:val="0006256E"/>
    <w:rsid w:val="00063DD4"/>
    <w:rsid w:val="00085A4A"/>
    <w:rsid w:val="000A6F9A"/>
    <w:rsid w:val="000C5FA2"/>
    <w:rsid w:val="000C7285"/>
    <w:rsid w:val="000D0723"/>
    <w:rsid w:val="000D374C"/>
    <w:rsid w:val="000D45A6"/>
    <w:rsid w:val="000D5FBB"/>
    <w:rsid w:val="000D7E78"/>
    <w:rsid w:val="000E056D"/>
    <w:rsid w:val="000F5105"/>
    <w:rsid w:val="000F6D91"/>
    <w:rsid w:val="00104064"/>
    <w:rsid w:val="00125BE5"/>
    <w:rsid w:val="001332A4"/>
    <w:rsid w:val="0014408E"/>
    <w:rsid w:val="00153093"/>
    <w:rsid w:val="001550DE"/>
    <w:rsid w:val="00157C90"/>
    <w:rsid w:val="00160042"/>
    <w:rsid w:val="00162749"/>
    <w:rsid w:val="00163203"/>
    <w:rsid w:val="0019400F"/>
    <w:rsid w:val="001A3E5A"/>
    <w:rsid w:val="001A6CC5"/>
    <w:rsid w:val="001B22C8"/>
    <w:rsid w:val="001C0540"/>
    <w:rsid w:val="001C6747"/>
    <w:rsid w:val="001D6526"/>
    <w:rsid w:val="001D6FFC"/>
    <w:rsid w:val="001E53F6"/>
    <w:rsid w:val="001F050F"/>
    <w:rsid w:val="001F154B"/>
    <w:rsid w:val="001F63A1"/>
    <w:rsid w:val="001F7650"/>
    <w:rsid w:val="002036BF"/>
    <w:rsid w:val="00217B9E"/>
    <w:rsid w:val="00220070"/>
    <w:rsid w:val="00227E1A"/>
    <w:rsid w:val="00231C65"/>
    <w:rsid w:val="00233525"/>
    <w:rsid w:val="00244F86"/>
    <w:rsid w:val="00260E01"/>
    <w:rsid w:val="00264596"/>
    <w:rsid w:val="0026503B"/>
    <w:rsid w:val="0027431E"/>
    <w:rsid w:val="00284CC1"/>
    <w:rsid w:val="002936BA"/>
    <w:rsid w:val="002A7A54"/>
    <w:rsid w:val="002B00B4"/>
    <w:rsid w:val="002C16B9"/>
    <w:rsid w:val="002D3A09"/>
    <w:rsid w:val="00301F5D"/>
    <w:rsid w:val="00304E21"/>
    <w:rsid w:val="00310DDA"/>
    <w:rsid w:val="00336733"/>
    <w:rsid w:val="00361E47"/>
    <w:rsid w:val="00363F34"/>
    <w:rsid w:val="00370681"/>
    <w:rsid w:val="003717DE"/>
    <w:rsid w:val="00382D59"/>
    <w:rsid w:val="00384677"/>
    <w:rsid w:val="0038621C"/>
    <w:rsid w:val="00395D0B"/>
    <w:rsid w:val="0039763B"/>
    <w:rsid w:val="003A3E1C"/>
    <w:rsid w:val="003A6AF6"/>
    <w:rsid w:val="003C7D06"/>
    <w:rsid w:val="003D437E"/>
    <w:rsid w:val="003D57CA"/>
    <w:rsid w:val="004065A7"/>
    <w:rsid w:val="00415DFB"/>
    <w:rsid w:val="00415FEB"/>
    <w:rsid w:val="00440591"/>
    <w:rsid w:val="004606E5"/>
    <w:rsid w:val="004712E6"/>
    <w:rsid w:val="00477804"/>
    <w:rsid w:val="0048397A"/>
    <w:rsid w:val="00484496"/>
    <w:rsid w:val="00490254"/>
    <w:rsid w:val="004A7D02"/>
    <w:rsid w:val="004C1E5F"/>
    <w:rsid w:val="004D56AF"/>
    <w:rsid w:val="00511345"/>
    <w:rsid w:val="0051564B"/>
    <w:rsid w:val="0052301B"/>
    <w:rsid w:val="0053145B"/>
    <w:rsid w:val="0053586E"/>
    <w:rsid w:val="00536789"/>
    <w:rsid w:val="0054046C"/>
    <w:rsid w:val="00573A26"/>
    <w:rsid w:val="00590262"/>
    <w:rsid w:val="00592415"/>
    <w:rsid w:val="00596CDA"/>
    <w:rsid w:val="005B2DA1"/>
    <w:rsid w:val="005C1CFA"/>
    <w:rsid w:val="005C5FD2"/>
    <w:rsid w:val="005D40D9"/>
    <w:rsid w:val="005D502A"/>
    <w:rsid w:val="005F3690"/>
    <w:rsid w:val="005F7E99"/>
    <w:rsid w:val="00625772"/>
    <w:rsid w:val="00626BA3"/>
    <w:rsid w:val="006303D8"/>
    <w:rsid w:val="006468B6"/>
    <w:rsid w:val="0064796D"/>
    <w:rsid w:val="00697994"/>
    <w:rsid w:val="006E352D"/>
    <w:rsid w:val="006E74DB"/>
    <w:rsid w:val="00700554"/>
    <w:rsid w:val="007165AD"/>
    <w:rsid w:val="00745E55"/>
    <w:rsid w:val="00766AFC"/>
    <w:rsid w:val="007702B1"/>
    <w:rsid w:val="00783493"/>
    <w:rsid w:val="007864BD"/>
    <w:rsid w:val="007B7D91"/>
    <w:rsid w:val="007C1ECA"/>
    <w:rsid w:val="007D7320"/>
    <w:rsid w:val="00816FBC"/>
    <w:rsid w:val="008350D7"/>
    <w:rsid w:val="0084769F"/>
    <w:rsid w:val="00860D42"/>
    <w:rsid w:val="00867D59"/>
    <w:rsid w:val="008906DF"/>
    <w:rsid w:val="00894449"/>
    <w:rsid w:val="00894795"/>
    <w:rsid w:val="008A06F9"/>
    <w:rsid w:val="008A2DD9"/>
    <w:rsid w:val="008B3E4C"/>
    <w:rsid w:val="008C0374"/>
    <w:rsid w:val="008C5C13"/>
    <w:rsid w:val="008D4AFD"/>
    <w:rsid w:val="008E12EF"/>
    <w:rsid w:val="008E1C98"/>
    <w:rsid w:val="008E6C7A"/>
    <w:rsid w:val="008F7887"/>
    <w:rsid w:val="0090259F"/>
    <w:rsid w:val="00903563"/>
    <w:rsid w:val="00932540"/>
    <w:rsid w:val="009328C8"/>
    <w:rsid w:val="009446CB"/>
    <w:rsid w:val="00954BD9"/>
    <w:rsid w:val="00964A71"/>
    <w:rsid w:val="00977A09"/>
    <w:rsid w:val="00984995"/>
    <w:rsid w:val="009A12B9"/>
    <w:rsid w:val="009A48FC"/>
    <w:rsid w:val="009B6929"/>
    <w:rsid w:val="009D0ABF"/>
    <w:rsid w:val="009D710F"/>
    <w:rsid w:val="009D71E3"/>
    <w:rsid w:val="009D7202"/>
    <w:rsid w:val="009F0B84"/>
    <w:rsid w:val="00A032CC"/>
    <w:rsid w:val="00A04581"/>
    <w:rsid w:val="00A14033"/>
    <w:rsid w:val="00A17840"/>
    <w:rsid w:val="00A57268"/>
    <w:rsid w:val="00A6245F"/>
    <w:rsid w:val="00A81319"/>
    <w:rsid w:val="00A8306C"/>
    <w:rsid w:val="00A9703D"/>
    <w:rsid w:val="00AC15A8"/>
    <w:rsid w:val="00AC51BB"/>
    <w:rsid w:val="00B10146"/>
    <w:rsid w:val="00B122E8"/>
    <w:rsid w:val="00B1617E"/>
    <w:rsid w:val="00B33759"/>
    <w:rsid w:val="00B34291"/>
    <w:rsid w:val="00B418D1"/>
    <w:rsid w:val="00B466A4"/>
    <w:rsid w:val="00B477D7"/>
    <w:rsid w:val="00B802C0"/>
    <w:rsid w:val="00B84A0B"/>
    <w:rsid w:val="00B94A97"/>
    <w:rsid w:val="00B97FFE"/>
    <w:rsid w:val="00BA1CC6"/>
    <w:rsid w:val="00BB6420"/>
    <w:rsid w:val="00BC4A25"/>
    <w:rsid w:val="00BC57C2"/>
    <w:rsid w:val="00BD3923"/>
    <w:rsid w:val="00BE6461"/>
    <w:rsid w:val="00BF1C8E"/>
    <w:rsid w:val="00BF2247"/>
    <w:rsid w:val="00BF39A1"/>
    <w:rsid w:val="00BF6E8D"/>
    <w:rsid w:val="00C02277"/>
    <w:rsid w:val="00C245DA"/>
    <w:rsid w:val="00C26006"/>
    <w:rsid w:val="00C271F7"/>
    <w:rsid w:val="00C3504D"/>
    <w:rsid w:val="00C41000"/>
    <w:rsid w:val="00C567AE"/>
    <w:rsid w:val="00C7637C"/>
    <w:rsid w:val="00C838B5"/>
    <w:rsid w:val="00CA2D6C"/>
    <w:rsid w:val="00CA58A9"/>
    <w:rsid w:val="00CB2E7A"/>
    <w:rsid w:val="00CC1324"/>
    <w:rsid w:val="00CF278F"/>
    <w:rsid w:val="00D00099"/>
    <w:rsid w:val="00D10791"/>
    <w:rsid w:val="00D10E27"/>
    <w:rsid w:val="00D25DE0"/>
    <w:rsid w:val="00D36280"/>
    <w:rsid w:val="00D42CD6"/>
    <w:rsid w:val="00D44660"/>
    <w:rsid w:val="00D66F75"/>
    <w:rsid w:val="00D72433"/>
    <w:rsid w:val="00D8398E"/>
    <w:rsid w:val="00D9007C"/>
    <w:rsid w:val="00D921F0"/>
    <w:rsid w:val="00DA5291"/>
    <w:rsid w:val="00DA7FF2"/>
    <w:rsid w:val="00DB5F65"/>
    <w:rsid w:val="00DB7913"/>
    <w:rsid w:val="00DE4198"/>
    <w:rsid w:val="00DE4725"/>
    <w:rsid w:val="00DE5764"/>
    <w:rsid w:val="00DF6B4C"/>
    <w:rsid w:val="00E23B33"/>
    <w:rsid w:val="00E357C5"/>
    <w:rsid w:val="00E40415"/>
    <w:rsid w:val="00E5485D"/>
    <w:rsid w:val="00E86B7B"/>
    <w:rsid w:val="00E95B71"/>
    <w:rsid w:val="00EC5619"/>
    <w:rsid w:val="00ED2295"/>
    <w:rsid w:val="00ED5BA9"/>
    <w:rsid w:val="00EF34A4"/>
    <w:rsid w:val="00EF74E0"/>
    <w:rsid w:val="00F02DD2"/>
    <w:rsid w:val="00F1465E"/>
    <w:rsid w:val="00F50D05"/>
    <w:rsid w:val="00F52470"/>
    <w:rsid w:val="00F662C4"/>
    <w:rsid w:val="00F755A7"/>
    <w:rsid w:val="00F760FE"/>
    <w:rsid w:val="00F9317A"/>
    <w:rsid w:val="00FA3550"/>
    <w:rsid w:val="00FB273C"/>
    <w:rsid w:val="00FB52E3"/>
    <w:rsid w:val="00FC65EC"/>
    <w:rsid w:val="00FD1F26"/>
    <w:rsid w:val="02B257A0"/>
    <w:rsid w:val="047C5419"/>
    <w:rsid w:val="07CB3A6A"/>
    <w:rsid w:val="0A8A64E8"/>
    <w:rsid w:val="0C4026AA"/>
    <w:rsid w:val="10A3152E"/>
    <w:rsid w:val="13071692"/>
    <w:rsid w:val="132878F7"/>
    <w:rsid w:val="13CB69B7"/>
    <w:rsid w:val="1A1F1D6A"/>
    <w:rsid w:val="1BC07FDC"/>
    <w:rsid w:val="1BC96291"/>
    <w:rsid w:val="1F3B4A38"/>
    <w:rsid w:val="21635F54"/>
    <w:rsid w:val="26F309D1"/>
    <w:rsid w:val="294452A7"/>
    <w:rsid w:val="32870E55"/>
    <w:rsid w:val="37326B88"/>
    <w:rsid w:val="38FC5979"/>
    <w:rsid w:val="3A5D4808"/>
    <w:rsid w:val="40AA371D"/>
    <w:rsid w:val="424C7FB7"/>
    <w:rsid w:val="447D6BE1"/>
    <w:rsid w:val="4949220B"/>
    <w:rsid w:val="4C0F3418"/>
    <w:rsid w:val="4F465921"/>
    <w:rsid w:val="4FC90A3E"/>
    <w:rsid w:val="53C307F8"/>
    <w:rsid w:val="551D25E9"/>
    <w:rsid w:val="559C321D"/>
    <w:rsid w:val="57793EF0"/>
    <w:rsid w:val="634B38C6"/>
    <w:rsid w:val="7C4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uiPriority w:val="99"/>
    <w:qFormat/>
    <w:rPr>
      <w:rFonts w:cs="Times New Roman"/>
      <w:b/>
      <w:bCs/>
    </w:rPr>
  </w:style>
  <w:style w:type="character" w:customStyle="1" w:styleId="Char0">
    <w:name w:val="日期 Char"/>
    <w:basedOn w:val="a1"/>
    <w:link w:val="a4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">
    <w:name w:val="页脚 Char"/>
    <w:basedOn w:val="a1"/>
    <w:link w:val="a0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</Words>
  <Characters>2382</Characters>
  <Application>Microsoft Office Word</Application>
  <DocSecurity>0</DocSecurity>
  <Lines>19</Lines>
  <Paragraphs>5</Paragraphs>
  <ScaleCrop>false</ScaleCrop>
  <Company>微软中国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3</cp:revision>
  <cp:lastPrinted>2018-01-17T07:09:00Z</cp:lastPrinted>
  <dcterms:created xsi:type="dcterms:W3CDTF">2021-03-09T08:02:00Z</dcterms:created>
  <dcterms:modified xsi:type="dcterms:W3CDTF">2021-03-09T08:03:00Z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